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C3E" w:rsidRDefault="00C03C3E" w:rsidP="00AA08C9">
      <w:pPr>
        <w:spacing w:before="53"/>
        <w:ind w:left="4320" w:firstLine="720"/>
        <w:rPr>
          <w:sz w:val="16"/>
        </w:rPr>
      </w:pPr>
      <w:r>
        <w:rPr>
          <w:sz w:val="16"/>
        </w:rPr>
        <w:t>Załącznik nr 1 do Zarządzenia nr 1 z dnia 26 marca 2021</w:t>
      </w:r>
    </w:p>
    <w:p w:rsidR="00C03C3E" w:rsidRDefault="00C03C3E">
      <w:pPr>
        <w:pStyle w:val="Tekstpodstawowy"/>
        <w:spacing w:before="12"/>
        <w:rPr>
          <w:sz w:val="23"/>
        </w:rPr>
      </w:pPr>
    </w:p>
    <w:p w:rsidR="00C03C3E" w:rsidRDefault="00C03C3E">
      <w:pPr>
        <w:pStyle w:val="Nagwek1"/>
      </w:pPr>
      <w:r>
        <w:rPr>
          <w:rFonts w:ascii="Times New Roman" w:hAnsi="Times New Roman"/>
          <w:b w:val="0"/>
          <w:spacing w:val="-60"/>
          <w:u w:val="single"/>
        </w:rPr>
        <w:t xml:space="preserve"> </w:t>
      </w:r>
      <w:r>
        <w:rPr>
          <w:u w:val="single"/>
        </w:rPr>
        <w:t>WNIOSEK I OŚWIADCZENIE RODZICÓW</w:t>
      </w:r>
    </w:p>
    <w:p w:rsidR="00C03C3E" w:rsidRDefault="00C03C3E">
      <w:pPr>
        <w:pStyle w:val="Tekstpodstawowy"/>
        <w:spacing w:before="4"/>
        <w:rPr>
          <w:b/>
          <w:sz w:val="19"/>
        </w:rPr>
      </w:pPr>
    </w:p>
    <w:p w:rsidR="00C03C3E" w:rsidRDefault="00C03C3E" w:rsidP="001A0F2C">
      <w:pPr>
        <w:spacing w:before="59"/>
        <w:ind w:left="826"/>
        <w:rPr>
          <w:sz w:val="20"/>
        </w:rPr>
      </w:pPr>
      <w:r>
        <w:rPr>
          <w:sz w:val="20"/>
        </w:rPr>
        <w:t xml:space="preserve">Zwracamy się z wnioskiem o możliwość uczestnictwa w zajęciach w Przedszkolu Samorządowym nr 40 w  Kielcach w dniach </w:t>
      </w:r>
      <w:r>
        <w:rPr>
          <w:b/>
          <w:sz w:val="20"/>
        </w:rPr>
        <w:t xml:space="preserve">od </w:t>
      </w:r>
      <w:r w:rsidR="007C6ECA">
        <w:rPr>
          <w:b/>
          <w:sz w:val="20"/>
        </w:rPr>
        <w:t>1</w:t>
      </w:r>
      <w:r>
        <w:rPr>
          <w:b/>
          <w:sz w:val="20"/>
        </w:rPr>
        <w:t>2.0</w:t>
      </w:r>
      <w:r w:rsidR="007C6ECA">
        <w:rPr>
          <w:b/>
          <w:sz w:val="20"/>
        </w:rPr>
        <w:t>4.2021 do 16</w:t>
      </w:r>
      <w:bookmarkStart w:id="0" w:name="_GoBack"/>
      <w:bookmarkEnd w:id="0"/>
      <w:r>
        <w:rPr>
          <w:b/>
          <w:sz w:val="20"/>
        </w:rPr>
        <w:t xml:space="preserve">.04. 2021 (w dni robocze) </w:t>
      </w:r>
      <w:r>
        <w:rPr>
          <w:sz w:val="20"/>
        </w:rPr>
        <w:t>naszego dziecka:</w:t>
      </w:r>
    </w:p>
    <w:p w:rsidR="00C03C3E" w:rsidRDefault="00C03C3E">
      <w:pPr>
        <w:pStyle w:val="Tekstpodstawowy"/>
        <w:spacing w:before="10"/>
        <w:rPr>
          <w:sz w:val="19"/>
        </w:rPr>
      </w:pPr>
    </w:p>
    <w:p w:rsidR="00C03C3E" w:rsidRDefault="00C03C3E">
      <w:pPr>
        <w:ind w:right="1"/>
        <w:jc w:val="center"/>
        <w:rPr>
          <w:sz w:val="16"/>
        </w:rPr>
      </w:pPr>
      <w:r>
        <w:rPr>
          <w:sz w:val="16"/>
        </w:rPr>
        <w:t>………………………………………………………………………………………………………………………………………………………</w:t>
      </w:r>
    </w:p>
    <w:p w:rsidR="00C03C3E" w:rsidRDefault="00C03C3E">
      <w:pPr>
        <w:spacing w:before="2"/>
        <w:ind w:left="118" w:right="13"/>
        <w:rPr>
          <w:sz w:val="20"/>
        </w:rPr>
      </w:pPr>
      <w:r>
        <w:rPr>
          <w:sz w:val="20"/>
        </w:rPr>
        <w:t xml:space="preserve">z uwagi na to, iż należymy do jednej/kilku z wymienionych poniżej grup ( </w:t>
      </w:r>
      <w:r>
        <w:rPr>
          <w:i/>
          <w:sz w:val="20"/>
        </w:rPr>
        <w:t xml:space="preserve">zaznaczyć „X” do której) </w:t>
      </w:r>
      <w:r>
        <w:rPr>
          <w:sz w:val="20"/>
        </w:rPr>
        <w:t>i specyfika pracy zawodowej nie pozwala na zapewnienie w tych dniach opieki dziecku.</w:t>
      </w:r>
    </w:p>
    <w:p w:rsidR="00C03C3E" w:rsidRDefault="00C03C3E">
      <w:pPr>
        <w:pStyle w:val="Tekstpodstawowy"/>
        <w:spacing w:before="10"/>
        <w:rPr>
          <w:sz w:val="19"/>
        </w:rPr>
      </w:pPr>
    </w:p>
    <w:tbl>
      <w:tblPr>
        <w:tblW w:w="0" w:type="auto"/>
        <w:tblInd w:w="5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7"/>
        <w:gridCol w:w="8221"/>
      </w:tblGrid>
      <w:tr w:rsidR="00C03C3E" w:rsidTr="004323D4">
        <w:trPr>
          <w:trHeight w:val="510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7C6ECA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page">
                        <wp:posOffset>-261620</wp:posOffset>
                      </wp:positionH>
                      <wp:positionV relativeFrom="paragraph">
                        <wp:posOffset>19685</wp:posOffset>
                      </wp:positionV>
                      <wp:extent cx="277495" cy="4358005"/>
                      <wp:effectExtent l="0" t="0" r="8255" b="4445"/>
                      <wp:wrapNone/>
                      <wp:docPr id="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7495" cy="43580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5" w:type="dxa"/>
                                    <w:tblBorders>
                                      <w:top w:val="single" w:sz="4" w:space="0" w:color="000000"/>
                                      <w:left w:val="single" w:sz="4" w:space="0" w:color="000000"/>
                                      <w:bottom w:val="single" w:sz="4" w:space="0" w:color="000000"/>
                                      <w:right w:val="single" w:sz="4" w:space="0" w:color="000000"/>
                                      <w:insideH w:val="single" w:sz="4" w:space="0" w:color="000000"/>
                                      <w:insideV w:val="single" w:sz="4" w:space="0" w:color="000000"/>
                                    </w:tblBorders>
                                    <w:tblLayout w:type="fixed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1E0" w:firstRow="1" w:lastRow="1" w:firstColumn="1" w:lastColumn="1" w:noHBand="0" w:noVBand="0"/>
                                  </w:tblPr>
                                  <w:tblGrid>
                                    <w:gridCol w:w="422"/>
                                  </w:tblGrid>
                                  <w:tr w:rsidR="00C03C3E" w:rsidTr="004323D4">
                                    <w:trPr>
                                      <w:trHeight w:val="510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08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10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11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08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10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10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08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931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08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511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  <w:tr w:rsidR="00C03C3E" w:rsidTr="004323D4">
                                    <w:trPr>
                                      <w:trHeight w:val="662"/>
                                    </w:trPr>
                                    <w:tc>
                                      <w:tcPr>
                                        <w:tcW w:w="422" w:type="dxa"/>
                                      </w:tcPr>
                                      <w:p w:rsidR="00C03C3E" w:rsidRPr="004323D4" w:rsidRDefault="00C03C3E">
                                        <w:pPr>
                                          <w:pStyle w:val="TableParagraph"/>
                                          <w:rPr>
                                            <w:rFonts w:ascii="Times New Roman"/>
                                            <w:sz w:val="16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:rsidR="00C03C3E" w:rsidRDefault="00C03C3E">
                                  <w:pPr>
                                    <w:pStyle w:val="Tekstpodstawowy"/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-20.6pt;margin-top:1.55pt;width:21.85pt;height:343.1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" filled="f" stroked="f">
                      <v:textbox inset="0,0,0,0">
                        <w:txbxContent>
                          <w:tbl>
                            <w:tblPr>
                              <w:tblW w:w="0" w:type="auto"/>
                              <w:tblInd w:w="5" w:type="dxa"/>
                              <w:tblBorders>
                                <w:top w:val="single" w:sz="4" w:space="0" w:color="000000"/>
                                <w:left w:val="single" w:sz="4" w:space="0" w:color="000000"/>
                                <w:bottom w:val="single" w:sz="4" w:space="0" w:color="000000"/>
                                <w:right w:val="single" w:sz="4" w:space="0" w:color="000000"/>
                                <w:insideH w:val="single" w:sz="4" w:space="0" w:color="000000"/>
                                <w:insideV w:val="single" w:sz="4" w:space="0" w:color="000000"/>
                              </w:tblBorders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1E0" w:firstRow="1" w:lastRow="1" w:firstColumn="1" w:lastColumn="1" w:noHBand="0" w:noVBand="0"/>
                            </w:tblPr>
                            <w:tblGrid>
                              <w:gridCol w:w="422"/>
                            </w:tblGrid>
                            <w:tr w:rsidR="00C03C3E" w:rsidTr="004323D4">
                              <w:trPr>
                                <w:trHeight w:val="510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08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10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11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08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10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10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08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931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08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511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C03C3E" w:rsidTr="004323D4">
                              <w:trPr>
                                <w:trHeight w:val="662"/>
                              </w:trPr>
                              <w:tc>
                                <w:tcPr>
                                  <w:tcW w:w="422" w:type="dxa"/>
                                </w:tcPr>
                                <w:p w:rsidR="00C03C3E" w:rsidRPr="004323D4" w:rsidRDefault="00C03C3E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C03C3E" w:rsidRDefault="00C03C3E">
                            <w:pPr>
                              <w:pStyle w:val="Tekstpodstawowy"/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  <w:r w:rsidR="00C03C3E"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10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posiadających orzeczenie o potrzebie kształcenia specjalnego</w:t>
            </w:r>
          </w:p>
        </w:tc>
      </w:tr>
      <w:tr w:rsidR="00C03C3E" w:rsidTr="004323D4">
        <w:trPr>
          <w:trHeight w:val="508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8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dzieci, którzy są zatrudnieni w podmiotach wykonujących działalność leczniczą</w:t>
            </w:r>
          </w:p>
        </w:tc>
      </w:tr>
      <w:tr w:rsidR="00C03C3E" w:rsidTr="004323D4">
        <w:trPr>
          <w:trHeight w:val="510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5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10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dzieci, którzy realizują zadania dotyczące koordynacji ratownictwa medycznego,</w:t>
            </w:r>
          </w:p>
        </w:tc>
      </w:tr>
      <w:tr w:rsidR="00C03C3E" w:rsidTr="004323D4">
        <w:trPr>
          <w:trHeight w:val="511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11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dzieci, którzy realizują zadania publiczne w związku z zapobieganiem, przeciwdziałaniem i zwalczaniem COVID-19,</w:t>
            </w:r>
          </w:p>
        </w:tc>
      </w:tr>
      <w:tr w:rsidR="00C03C3E" w:rsidTr="004323D4">
        <w:trPr>
          <w:trHeight w:val="508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8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którzy pełnią służbę w jednostkach zapewniających bezpieczeństwo i porządek publiczny</w:t>
            </w:r>
          </w:p>
        </w:tc>
      </w:tr>
      <w:tr w:rsidR="00C03C3E" w:rsidTr="004323D4">
        <w:trPr>
          <w:trHeight w:val="510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5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10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którzy wykonują działania ratownicze</w:t>
            </w:r>
          </w:p>
        </w:tc>
      </w:tr>
      <w:tr w:rsidR="00C03C3E" w:rsidTr="004323D4">
        <w:trPr>
          <w:trHeight w:val="510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58"/>
              <w:ind w:left="100" w:right="192"/>
              <w:rPr>
                <w:sz w:val="16"/>
              </w:rPr>
            </w:pPr>
            <w:r w:rsidRPr="004323D4">
              <w:rPr>
                <w:sz w:val="16"/>
              </w:rPr>
              <w:t>rodziców dzieci którzy są zatrudnieni w jednostkach organizacyjnych pomocy społecznej w rozumieniu art. 6 pkt 5 ustawy z dnia 12 marca 2004 r. o pomocy społecznej (Dz. U. z 2020 r. poz.1876 i 2369),</w:t>
            </w:r>
          </w:p>
        </w:tc>
      </w:tr>
      <w:tr w:rsidR="00C03C3E" w:rsidTr="004323D4">
        <w:trPr>
          <w:trHeight w:val="508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58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którzy są zatrudnieni w ogrzewalniach i noclegowniach, o których mowa w art. 48a ustawy z dnia 12 marca 2004 r. o pomocy społecznej</w:t>
            </w:r>
          </w:p>
        </w:tc>
      </w:tr>
      <w:tr w:rsidR="00C03C3E" w:rsidTr="004323D4">
        <w:trPr>
          <w:trHeight w:val="587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111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1" w:line="195" w:lineRule="exact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którzy są zatrudnieni w placówkach zapewniających całodobową opiekę osobom</w:t>
            </w:r>
            <w:r w:rsidRPr="004323D4">
              <w:rPr>
                <w:spacing w:val="-3"/>
                <w:sz w:val="16"/>
              </w:rPr>
              <w:t xml:space="preserve"> </w:t>
            </w:r>
            <w:r w:rsidRPr="004323D4">
              <w:rPr>
                <w:sz w:val="16"/>
              </w:rPr>
              <w:t>niepełnosprawnym,</w:t>
            </w:r>
          </w:p>
          <w:p w:rsidR="00C03C3E" w:rsidRDefault="00C03C3E" w:rsidP="007C6ECA">
            <w:pPr>
              <w:pStyle w:val="TableParagraph"/>
              <w:spacing w:line="194" w:lineRule="exact"/>
              <w:ind w:left="100"/>
              <w:rPr>
                <w:sz w:val="16"/>
              </w:rPr>
            </w:pPr>
            <w:r w:rsidRPr="004323D4">
              <w:rPr>
                <w:sz w:val="16"/>
              </w:rPr>
              <w:t>przewlekle</w:t>
            </w:r>
            <w:r w:rsidRPr="004323D4">
              <w:rPr>
                <w:spacing w:val="-3"/>
                <w:sz w:val="16"/>
              </w:rPr>
              <w:t xml:space="preserve"> </w:t>
            </w:r>
            <w:r w:rsidRPr="004323D4">
              <w:rPr>
                <w:sz w:val="16"/>
              </w:rPr>
              <w:t>chorym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lub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osobom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w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podeszłym</w:t>
            </w:r>
            <w:r w:rsidRPr="004323D4">
              <w:rPr>
                <w:spacing w:val="-4"/>
                <w:sz w:val="16"/>
              </w:rPr>
              <w:t xml:space="preserve"> </w:t>
            </w:r>
            <w:r w:rsidRPr="004323D4">
              <w:rPr>
                <w:sz w:val="16"/>
              </w:rPr>
              <w:t>wieku,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o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których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mowa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w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art.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67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i</w:t>
            </w:r>
            <w:r w:rsidRPr="004323D4">
              <w:rPr>
                <w:spacing w:val="-4"/>
                <w:sz w:val="16"/>
              </w:rPr>
              <w:t xml:space="preserve"> </w:t>
            </w:r>
            <w:r w:rsidRPr="004323D4">
              <w:rPr>
                <w:sz w:val="16"/>
              </w:rPr>
              <w:t>art.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69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ustawy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z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dnia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12</w:t>
            </w:r>
            <w:r w:rsidRPr="004323D4">
              <w:rPr>
                <w:spacing w:val="-2"/>
                <w:sz w:val="16"/>
              </w:rPr>
              <w:t xml:space="preserve"> </w:t>
            </w:r>
            <w:r w:rsidRPr="004323D4">
              <w:rPr>
                <w:sz w:val="16"/>
              </w:rPr>
              <w:t>marca</w:t>
            </w:r>
            <w:r w:rsidRPr="004323D4">
              <w:rPr>
                <w:spacing w:val="-3"/>
                <w:sz w:val="16"/>
              </w:rPr>
              <w:t xml:space="preserve"> </w:t>
            </w:r>
            <w:r w:rsidRPr="004323D4">
              <w:rPr>
                <w:sz w:val="16"/>
              </w:rPr>
              <w:t>2004</w:t>
            </w:r>
            <w:r w:rsidRPr="004323D4">
              <w:rPr>
                <w:spacing w:val="-1"/>
                <w:sz w:val="16"/>
              </w:rPr>
              <w:t xml:space="preserve"> </w:t>
            </w:r>
            <w:r w:rsidRPr="004323D4">
              <w:rPr>
                <w:sz w:val="16"/>
              </w:rPr>
              <w:t>r.</w:t>
            </w:r>
            <w:r w:rsidR="007C6ECA">
              <w:rPr>
                <w:sz w:val="16"/>
              </w:rPr>
              <w:t xml:space="preserve"> </w:t>
            </w:r>
            <w:r w:rsidRPr="004323D4">
              <w:rPr>
                <w:sz w:val="16"/>
              </w:rPr>
              <w:t>o pomocy społecznej,</w:t>
            </w:r>
          </w:p>
          <w:p w:rsidR="007C6ECA" w:rsidRPr="004323D4" w:rsidRDefault="007C6ECA" w:rsidP="007C6ECA">
            <w:pPr>
              <w:pStyle w:val="TableParagraph"/>
              <w:spacing w:line="194" w:lineRule="exact"/>
              <w:ind w:left="100"/>
              <w:rPr>
                <w:sz w:val="16"/>
              </w:rPr>
            </w:pPr>
          </w:p>
        </w:tc>
      </w:tr>
      <w:tr w:rsidR="00C03C3E" w:rsidTr="004323D4">
        <w:trPr>
          <w:trHeight w:val="508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58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którzy są zatrudnieni w placówkach opiekuńczo-wychowawczych, regionalnych placówkach opiekuńczo- terapeutycznych oraz w interwencyjnych ośrodkach preadopcyjnych,</w:t>
            </w:r>
          </w:p>
        </w:tc>
      </w:tr>
      <w:tr w:rsidR="00C03C3E" w:rsidTr="004323D4">
        <w:trPr>
          <w:trHeight w:val="511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6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Pr="004323D4" w:rsidRDefault="00C03C3E" w:rsidP="004323D4">
            <w:pPr>
              <w:pStyle w:val="TableParagraph"/>
              <w:spacing w:before="10"/>
              <w:rPr>
                <w:sz w:val="12"/>
              </w:rPr>
            </w:pPr>
          </w:p>
          <w:p w:rsidR="00C03C3E" w:rsidRPr="004323D4" w:rsidRDefault="00C03C3E" w:rsidP="004323D4">
            <w:pPr>
              <w:pStyle w:val="TableParagraph"/>
              <w:spacing w:before="1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 którzy są zatrudnieni w formach opieki nad dziećmi w wieku do lat 3,</w:t>
            </w:r>
          </w:p>
        </w:tc>
      </w:tr>
      <w:tr w:rsidR="00C03C3E" w:rsidTr="004323D4">
        <w:trPr>
          <w:trHeight w:val="510"/>
        </w:trPr>
        <w:tc>
          <w:tcPr>
            <w:tcW w:w="447" w:type="dxa"/>
            <w:tcBorders>
              <w:top w:val="nil"/>
              <w:left w:val="nil"/>
              <w:bottom w:val="nil"/>
            </w:tcBorders>
          </w:tcPr>
          <w:p w:rsidR="00C03C3E" w:rsidRPr="004323D4" w:rsidRDefault="00C03C3E" w:rsidP="004323D4">
            <w:pPr>
              <w:pStyle w:val="TableParagraph"/>
              <w:spacing w:before="73"/>
              <w:ind w:left="18"/>
              <w:jc w:val="center"/>
              <w:rPr>
                <w:sz w:val="20"/>
              </w:rPr>
            </w:pPr>
            <w:r w:rsidRPr="004323D4">
              <w:rPr>
                <w:w w:val="99"/>
                <w:sz w:val="20"/>
              </w:rPr>
              <w:t>-</w:t>
            </w:r>
          </w:p>
        </w:tc>
        <w:tc>
          <w:tcPr>
            <w:tcW w:w="8221" w:type="dxa"/>
          </w:tcPr>
          <w:p w:rsidR="00C03C3E" w:rsidRDefault="00C03C3E" w:rsidP="007C6ECA">
            <w:pPr>
              <w:pStyle w:val="TableParagraph"/>
              <w:spacing w:before="58" w:line="195" w:lineRule="exact"/>
              <w:ind w:left="100"/>
              <w:rPr>
                <w:sz w:val="16"/>
              </w:rPr>
            </w:pPr>
            <w:r w:rsidRPr="004323D4">
              <w:rPr>
                <w:sz w:val="16"/>
              </w:rPr>
              <w:t>rodziców dzieci</w:t>
            </w:r>
            <w:r w:rsidR="007C6ECA">
              <w:rPr>
                <w:sz w:val="16"/>
              </w:rPr>
              <w:t>,</w:t>
            </w:r>
            <w:r w:rsidRPr="004323D4">
              <w:rPr>
                <w:sz w:val="16"/>
              </w:rPr>
              <w:t xml:space="preserve"> którzy</w:t>
            </w:r>
            <w:r w:rsidR="007C6ECA">
              <w:rPr>
                <w:sz w:val="16"/>
              </w:rPr>
              <w:t xml:space="preserve"> są</w:t>
            </w:r>
            <w:r w:rsidRPr="004323D4">
              <w:rPr>
                <w:sz w:val="16"/>
              </w:rPr>
              <w:t xml:space="preserve"> zatrudnieni w jednostkach systemu oświaty, o których mowa w art. 2 ustawy z dnia 14 grudnia 2016</w:t>
            </w:r>
            <w:r w:rsidR="007C6ECA">
              <w:rPr>
                <w:sz w:val="16"/>
              </w:rPr>
              <w:t>r. – Prawo O</w:t>
            </w:r>
            <w:r w:rsidRPr="004323D4">
              <w:rPr>
                <w:sz w:val="16"/>
              </w:rPr>
              <w:t>światowe i realizują zadania na terenie tych jednostek</w:t>
            </w:r>
          </w:p>
          <w:p w:rsidR="007C6ECA" w:rsidRPr="004323D4" w:rsidRDefault="007C6ECA" w:rsidP="007C6ECA">
            <w:pPr>
              <w:pStyle w:val="TableParagraph"/>
              <w:spacing w:before="58" w:line="195" w:lineRule="exact"/>
              <w:ind w:left="100"/>
              <w:rPr>
                <w:sz w:val="16"/>
              </w:rPr>
            </w:pPr>
          </w:p>
        </w:tc>
      </w:tr>
    </w:tbl>
    <w:p w:rsidR="00C03C3E" w:rsidRDefault="00C03C3E">
      <w:pPr>
        <w:pStyle w:val="Tekstpodstawowy"/>
        <w:spacing w:before="4"/>
      </w:pPr>
    </w:p>
    <w:p w:rsidR="00C03C3E" w:rsidRDefault="00C03C3E">
      <w:pPr>
        <w:sectPr w:rsidR="00C03C3E">
          <w:pgSz w:w="11910" w:h="16840"/>
          <w:pgMar w:top="700" w:right="1300" w:bottom="280" w:left="1300" w:header="708" w:footer="708" w:gutter="0"/>
          <w:cols w:space="708"/>
        </w:sectPr>
      </w:pPr>
    </w:p>
    <w:p w:rsidR="00C03C3E" w:rsidRDefault="00C03C3E">
      <w:pPr>
        <w:pStyle w:val="Tekstpodstawowy"/>
        <w:rPr>
          <w:sz w:val="20"/>
        </w:rPr>
      </w:pPr>
    </w:p>
    <w:p w:rsidR="00C03C3E" w:rsidRDefault="00C03C3E">
      <w:pPr>
        <w:pStyle w:val="Tekstpodstawowy"/>
        <w:spacing w:before="8"/>
        <w:rPr>
          <w:sz w:val="17"/>
        </w:rPr>
      </w:pPr>
    </w:p>
    <w:p w:rsidR="00C03C3E" w:rsidRDefault="00C03C3E">
      <w:pPr>
        <w:spacing w:before="1"/>
        <w:ind w:left="118"/>
        <w:rPr>
          <w:sz w:val="20"/>
        </w:rPr>
      </w:pPr>
    </w:p>
    <w:p w:rsidR="00C03C3E" w:rsidRDefault="00C03C3E">
      <w:pPr>
        <w:spacing w:before="1"/>
        <w:ind w:left="118"/>
        <w:rPr>
          <w:sz w:val="20"/>
        </w:rPr>
      </w:pPr>
      <w:r>
        <w:rPr>
          <w:sz w:val="20"/>
        </w:rPr>
        <w:t>Jednocześnie oświadczamy, że:</w:t>
      </w:r>
    </w:p>
    <w:p w:rsidR="00C03C3E" w:rsidRDefault="00C03C3E" w:rsidP="001A0F2C">
      <w:pPr>
        <w:spacing w:before="69" w:line="195" w:lineRule="exact"/>
        <w:ind w:right="115"/>
        <w:rPr>
          <w:sz w:val="16"/>
        </w:rPr>
      </w:pPr>
      <w:r>
        <w:br w:type="column"/>
      </w:r>
      <w:r>
        <w:rPr>
          <w:spacing w:val="-2"/>
          <w:sz w:val="16"/>
        </w:rPr>
        <w:t>…………………………………………</w:t>
      </w:r>
    </w:p>
    <w:p w:rsidR="00C03C3E" w:rsidRDefault="00C03C3E">
      <w:pPr>
        <w:spacing w:line="195" w:lineRule="exact"/>
        <w:ind w:right="115"/>
        <w:jc w:val="right"/>
        <w:rPr>
          <w:sz w:val="16"/>
        </w:rPr>
      </w:pPr>
      <w:r>
        <w:rPr>
          <w:sz w:val="16"/>
        </w:rPr>
        <w:t>data i podpis</w:t>
      </w:r>
      <w:r>
        <w:rPr>
          <w:spacing w:val="-15"/>
          <w:sz w:val="16"/>
        </w:rPr>
        <w:t xml:space="preserve"> </w:t>
      </w:r>
      <w:r>
        <w:rPr>
          <w:sz w:val="16"/>
        </w:rPr>
        <w:t>Rodziców</w:t>
      </w:r>
    </w:p>
    <w:p w:rsidR="00C03C3E" w:rsidRDefault="00C03C3E">
      <w:pPr>
        <w:spacing w:line="195" w:lineRule="exact"/>
        <w:jc w:val="right"/>
        <w:rPr>
          <w:sz w:val="16"/>
        </w:rPr>
        <w:sectPr w:rsidR="00C03C3E" w:rsidSect="001A0F2C">
          <w:type w:val="continuous"/>
          <w:pgSz w:w="11910" w:h="16840"/>
          <w:pgMar w:top="780" w:right="1300" w:bottom="280" w:left="1300" w:header="708" w:footer="708" w:gutter="0"/>
          <w:cols w:num="2" w:space="708" w:equalWidth="0">
            <w:col w:w="4796" w:space="1805"/>
            <w:col w:w="2709"/>
          </w:cols>
        </w:sectPr>
      </w:pPr>
    </w:p>
    <w:p w:rsidR="00C03C3E" w:rsidRDefault="00C03C3E">
      <w:pPr>
        <w:pStyle w:val="Akapitzlist"/>
        <w:numPr>
          <w:ilvl w:val="1"/>
          <w:numId w:val="1"/>
        </w:numPr>
        <w:tabs>
          <w:tab w:val="left" w:pos="839"/>
        </w:tabs>
        <w:spacing w:line="256" w:lineRule="auto"/>
        <w:ind w:right="120"/>
        <w:rPr>
          <w:sz w:val="20"/>
        </w:rPr>
      </w:pPr>
      <w:r>
        <w:rPr>
          <w:sz w:val="20"/>
        </w:rPr>
        <w:t xml:space="preserve">jesteśmy  świadomi wszystkich potencjalnych zagrożeń związanych z obecnością dziecka w placówce    i bierzemy na siebie </w:t>
      </w:r>
      <w:r>
        <w:rPr>
          <w:spacing w:val="-3"/>
          <w:sz w:val="20"/>
        </w:rPr>
        <w:t xml:space="preserve">za </w:t>
      </w:r>
      <w:r>
        <w:rPr>
          <w:sz w:val="20"/>
        </w:rPr>
        <w:t>to pełną</w:t>
      </w:r>
      <w:r>
        <w:rPr>
          <w:spacing w:val="1"/>
          <w:sz w:val="20"/>
        </w:rPr>
        <w:t xml:space="preserve"> </w:t>
      </w:r>
      <w:r>
        <w:rPr>
          <w:sz w:val="20"/>
        </w:rPr>
        <w:t>odpowiedzialność.</w:t>
      </w:r>
    </w:p>
    <w:p w:rsidR="00C03C3E" w:rsidRDefault="00C03C3E">
      <w:pPr>
        <w:pStyle w:val="Akapitzlist"/>
        <w:numPr>
          <w:ilvl w:val="1"/>
          <w:numId w:val="1"/>
        </w:numPr>
        <w:tabs>
          <w:tab w:val="left" w:pos="839"/>
        </w:tabs>
        <w:spacing w:before="164" w:line="259" w:lineRule="auto"/>
        <w:ind w:right="116"/>
        <w:rPr>
          <w:sz w:val="20"/>
        </w:rPr>
      </w:pPr>
      <w:r>
        <w:rPr>
          <w:sz w:val="20"/>
        </w:rPr>
        <w:t>jesteśmy</w:t>
      </w:r>
      <w:r>
        <w:rPr>
          <w:spacing w:val="-7"/>
          <w:sz w:val="20"/>
        </w:rPr>
        <w:t xml:space="preserve"> </w:t>
      </w:r>
      <w:r>
        <w:rPr>
          <w:sz w:val="20"/>
        </w:rPr>
        <w:t>uprzedzeni</w:t>
      </w:r>
      <w:r>
        <w:rPr>
          <w:spacing w:val="-7"/>
          <w:sz w:val="20"/>
        </w:rPr>
        <w:t xml:space="preserve"> </w:t>
      </w:r>
      <w:r>
        <w:rPr>
          <w:sz w:val="20"/>
        </w:rPr>
        <w:t>o</w:t>
      </w:r>
      <w:r>
        <w:rPr>
          <w:spacing w:val="-7"/>
          <w:sz w:val="20"/>
        </w:rPr>
        <w:t xml:space="preserve"> </w:t>
      </w:r>
      <w:r>
        <w:rPr>
          <w:sz w:val="20"/>
        </w:rPr>
        <w:t>odpowiedzialności</w:t>
      </w:r>
      <w:r>
        <w:rPr>
          <w:spacing w:val="-7"/>
          <w:sz w:val="20"/>
        </w:rPr>
        <w:t xml:space="preserve"> </w:t>
      </w:r>
      <w:r>
        <w:rPr>
          <w:sz w:val="20"/>
        </w:rPr>
        <w:t>karnej</w:t>
      </w:r>
      <w:r>
        <w:rPr>
          <w:spacing w:val="-5"/>
          <w:sz w:val="20"/>
        </w:rPr>
        <w:t xml:space="preserve"> </w:t>
      </w:r>
      <w:r>
        <w:rPr>
          <w:spacing w:val="-3"/>
          <w:sz w:val="20"/>
        </w:rPr>
        <w:t>za</w:t>
      </w:r>
      <w:r>
        <w:rPr>
          <w:spacing w:val="-8"/>
          <w:sz w:val="20"/>
        </w:rPr>
        <w:t xml:space="preserve"> </w:t>
      </w:r>
      <w:r>
        <w:rPr>
          <w:sz w:val="20"/>
        </w:rPr>
        <w:t>składanie</w:t>
      </w:r>
      <w:r>
        <w:rPr>
          <w:spacing w:val="-8"/>
          <w:sz w:val="20"/>
        </w:rPr>
        <w:t xml:space="preserve"> </w:t>
      </w:r>
      <w:r>
        <w:rPr>
          <w:sz w:val="20"/>
        </w:rPr>
        <w:t>fałszywych</w:t>
      </w:r>
      <w:r>
        <w:rPr>
          <w:spacing w:val="-7"/>
          <w:sz w:val="20"/>
        </w:rPr>
        <w:t xml:space="preserve"> </w:t>
      </w:r>
      <w:r>
        <w:rPr>
          <w:sz w:val="20"/>
        </w:rPr>
        <w:t>zeznań</w:t>
      </w:r>
      <w:r>
        <w:rPr>
          <w:spacing w:val="-7"/>
          <w:sz w:val="20"/>
        </w:rPr>
        <w:t xml:space="preserve"> </w:t>
      </w:r>
      <w:r>
        <w:rPr>
          <w:sz w:val="20"/>
        </w:rPr>
        <w:t>wynikającej</w:t>
      </w:r>
      <w:r>
        <w:rPr>
          <w:spacing w:val="-7"/>
          <w:sz w:val="20"/>
        </w:rPr>
        <w:t xml:space="preserve"> </w:t>
      </w:r>
      <w:r>
        <w:rPr>
          <w:sz w:val="20"/>
        </w:rPr>
        <w:t>z</w:t>
      </w:r>
      <w:r>
        <w:rPr>
          <w:spacing w:val="-7"/>
          <w:sz w:val="20"/>
        </w:rPr>
        <w:t xml:space="preserve"> </w:t>
      </w:r>
      <w:r>
        <w:rPr>
          <w:sz w:val="20"/>
        </w:rPr>
        <w:t>art.</w:t>
      </w:r>
      <w:r>
        <w:rPr>
          <w:spacing w:val="-7"/>
          <w:sz w:val="20"/>
        </w:rPr>
        <w:t xml:space="preserve"> </w:t>
      </w:r>
      <w:r>
        <w:rPr>
          <w:sz w:val="20"/>
        </w:rPr>
        <w:t>233</w:t>
      </w:r>
      <w:r>
        <w:rPr>
          <w:spacing w:val="-9"/>
          <w:sz w:val="20"/>
        </w:rPr>
        <w:t xml:space="preserve"> </w:t>
      </w:r>
      <w:r>
        <w:rPr>
          <w:sz w:val="20"/>
        </w:rPr>
        <w:t xml:space="preserve">§ 6 ustawy z dnia 6 czerwca 1997 </w:t>
      </w:r>
      <w:r>
        <w:rPr>
          <w:spacing w:val="-10"/>
          <w:sz w:val="20"/>
        </w:rPr>
        <w:t xml:space="preserve">r. </w:t>
      </w:r>
      <w:r>
        <w:rPr>
          <w:sz w:val="20"/>
        </w:rPr>
        <w:t xml:space="preserve">– Kodeks karny (Dz. U. z 1997 </w:t>
      </w:r>
      <w:r>
        <w:rPr>
          <w:spacing w:val="-10"/>
          <w:sz w:val="20"/>
        </w:rPr>
        <w:t xml:space="preserve">r. </w:t>
      </w:r>
      <w:r>
        <w:rPr>
          <w:sz w:val="20"/>
        </w:rPr>
        <w:t xml:space="preserve">Nr 88, poz. 553, z późn. zm.) </w:t>
      </w:r>
      <w:r>
        <w:rPr>
          <w:spacing w:val="-3"/>
          <w:sz w:val="20"/>
        </w:rPr>
        <w:t xml:space="preserve">potwierdzamy, </w:t>
      </w:r>
      <w:r>
        <w:rPr>
          <w:sz w:val="20"/>
        </w:rPr>
        <w:t>że powyższe dane są</w:t>
      </w:r>
      <w:r>
        <w:rPr>
          <w:spacing w:val="-2"/>
          <w:sz w:val="20"/>
        </w:rPr>
        <w:t xml:space="preserve"> </w:t>
      </w:r>
      <w:r>
        <w:rPr>
          <w:sz w:val="20"/>
        </w:rPr>
        <w:t>prawdziwe.</w:t>
      </w:r>
    </w:p>
    <w:p w:rsidR="00C03C3E" w:rsidRDefault="00C03C3E">
      <w:pPr>
        <w:pStyle w:val="Tekstpodstawowy"/>
        <w:rPr>
          <w:sz w:val="23"/>
        </w:rPr>
      </w:pPr>
    </w:p>
    <w:p w:rsidR="00C03C3E" w:rsidRDefault="00C03C3E">
      <w:pPr>
        <w:spacing w:line="195" w:lineRule="exact"/>
        <w:ind w:right="115"/>
        <w:jc w:val="right"/>
        <w:rPr>
          <w:sz w:val="16"/>
        </w:rPr>
      </w:pPr>
      <w:r>
        <w:rPr>
          <w:spacing w:val="-2"/>
          <w:sz w:val="16"/>
        </w:rPr>
        <w:t>………………………………………………………….</w:t>
      </w:r>
    </w:p>
    <w:p w:rsidR="00C03C3E" w:rsidRDefault="00C03C3E">
      <w:pPr>
        <w:spacing w:line="195" w:lineRule="exact"/>
        <w:ind w:right="115"/>
        <w:jc w:val="right"/>
        <w:rPr>
          <w:sz w:val="16"/>
        </w:rPr>
      </w:pPr>
      <w:r>
        <w:rPr>
          <w:sz w:val="16"/>
        </w:rPr>
        <w:t>data i podpis</w:t>
      </w:r>
      <w:r>
        <w:rPr>
          <w:spacing w:val="-15"/>
          <w:sz w:val="16"/>
        </w:rPr>
        <w:t xml:space="preserve"> </w:t>
      </w:r>
      <w:r>
        <w:rPr>
          <w:sz w:val="16"/>
        </w:rPr>
        <w:t>Rodziców</w:t>
      </w:r>
    </w:p>
    <w:p w:rsidR="00C03C3E" w:rsidRDefault="00C03C3E">
      <w:pPr>
        <w:pStyle w:val="Tekstpodstawowy"/>
        <w:rPr>
          <w:sz w:val="16"/>
        </w:rPr>
      </w:pPr>
    </w:p>
    <w:p w:rsidR="00C03C3E" w:rsidRDefault="00C03C3E">
      <w:pPr>
        <w:pStyle w:val="Nagwek1"/>
        <w:spacing w:before="99"/>
      </w:pPr>
      <w:r>
        <w:rPr>
          <w:rFonts w:ascii="Times New Roman" w:eastAsia="Times New Roman"/>
          <w:b w:val="0"/>
          <w:spacing w:val="-60"/>
          <w:u w:val="single"/>
        </w:rPr>
        <w:t xml:space="preserve"> </w:t>
      </w:r>
      <w:r>
        <w:rPr>
          <w:spacing w:val="-3"/>
          <w:u w:val="single"/>
        </w:rPr>
        <w:t>DECYZJA</w:t>
      </w:r>
      <w:r>
        <w:rPr>
          <w:u w:val="single"/>
        </w:rPr>
        <w:t xml:space="preserve"> DYREKTORA</w:t>
      </w:r>
    </w:p>
    <w:p w:rsidR="00C03C3E" w:rsidRDefault="00C03C3E">
      <w:pPr>
        <w:pStyle w:val="Tekstpodstawowy"/>
        <w:spacing w:before="2"/>
        <w:rPr>
          <w:b/>
          <w:sz w:val="19"/>
        </w:rPr>
      </w:pPr>
    </w:p>
    <w:p w:rsidR="00C03C3E" w:rsidRDefault="00C03C3E">
      <w:pPr>
        <w:spacing w:before="59"/>
        <w:ind w:left="118" w:right="117" w:firstLine="707"/>
        <w:jc w:val="both"/>
        <w:rPr>
          <w:sz w:val="20"/>
        </w:rPr>
      </w:pPr>
      <w:r>
        <w:rPr>
          <w:sz w:val="20"/>
        </w:rPr>
        <w:t xml:space="preserve">Mając na uwadze powyższy wniosek rodziców oraz przepisy Rozporządzenia w sprawie czasowego ograniczenia  funkcjonowania  jednostek  systemu  oświaty  w  związku  z zapobieganiem,  przeciwdziałaniem  i zwalczaniem COVID-19 </w:t>
      </w:r>
      <w:r>
        <w:rPr>
          <w:b/>
          <w:sz w:val="20"/>
        </w:rPr>
        <w:t xml:space="preserve">wyrażam zgodę/nie wyrażam zgody </w:t>
      </w:r>
      <w:r>
        <w:rPr>
          <w:sz w:val="20"/>
        </w:rPr>
        <w:t>(</w:t>
      </w:r>
      <w:r>
        <w:rPr>
          <w:i/>
          <w:sz w:val="20"/>
        </w:rPr>
        <w:t xml:space="preserve">niewłaściwe skreślić </w:t>
      </w:r>
      <w:r>
        <w:rPr>
          <w:sz w:val="20"/>
        </w:rPr>
        <w:t xml:space="preserve">) na uczęszczanie dziecka do placówki w okresie </w:t>
      </w:r>
      <w:r w:rsidR="007C6ECA">
        <w:rPr>
          <w:sz w:val="20"/>
        </w:rPr>
        <w:t>1</w:t>
      </w:r>
      <w:r>
        <w:rPr>
          <w:sz w:val="20"/>
        </w:rPr>
        <w:t xml:space="preserve">2 </w:t>
      </w:r>
      <w:r w:rsidR="007C6ECA">
        <w:rPr>
          <w:sz w:val="20"/>
        </w:rPr>
        <w:t>kwietnia - 16</w:t>
      </w:r>
      <w:r>
        <w:rPr>
          <w:sz w:val="20"/>
        </w:rPr>
        <w:t xml:space="preserve"> kwietnia </w:t>
      </w:r>
      <w:r>
        <w:rPr>
          <w:spacing w:val="-4"/>
          <w:sz w:val="20"/>
        </w:rPr>
        <w:t xml:space="preserve">2021r. </w:t>
      </w:r>
      <w:r>
        <w:rPr>
          <w:sz w:val="20"/>
        </w:rPr>
        <w:t>(dni</w:t>
      </w:r>
      <w:r>
        <w:rPr>
          <w:spacing w:val="11"/>
          <w:sz w:val="20"/>
        </w:rPr>
        <w:t xml:space="preserve"> </w:t>
      </w:r>
      <w:r>
        <w:rPr>
          <w:sz w:val="20"/>
        </w:rPr>
        <w:t>robocze)</w:t>
      </w:r>
    </w:p>
    <w:p w:rsidR="00C03C3E" w:rsidRDefault="00C03C3E">
      <w:pPr>
        <w:pStyle w:val="Tekstpodstawowy"/>
        <w:rPr>
          <w:sz w:val="20"/>
        </w:rPr>
      </w:pPr>
    </w:p>
    <w:p w:rsidR="00C03C3E" w:rsidRDefault="00C03C3E" w:rsidP="001A0F2C">
      <w:pPr>
        <w:ind w:left="6379" w:right="-46" w:hanging="283"/>
        <w:jc w:val="right"/>
        <w:rPr>
          <w:sz w:val="16"/>
        </w:rPr>
      </w:pPr>
      <w:r>
        <w:rPr>
          <w:sz w:val="16"/>
        </w:rPr>
        <w:t>………………………………………</w:t>
      </w:r>
      <w:r>
        <w:rPr>
          <w:sz w:val="16"/>
        </w:rPr>
        <w:br/>
        <w:t>Data, pieczęć i podpis dyrektora</w:t>
      </w:r>
    </w:p>
    <w:sectPr w:rsidR="00C03C3E" w:rsidSect="00573A38">
      <w:type w:val="continuous"/>
      <w:pgSz w:w="11910" w:h="16840"/>
      <w:pgMar w:top="780" w:right="1300" w:bottom="280" w:left="13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rlito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6C27A4"/>
    <w:multiLevelType w:val="hybridMultilevel"/>
    <w:tmpl w:val="F594DB98"/>
    <w:lvl w:ilvl="0" w:tplc="F3525472">
      <w:start w:val="1"/>
      <w:numFmt w:val="decimal"/>
      <w:lvlText w:val="%1."/>
      <w:lvlJc w:val="left"/>
      <w:pPr>
        <w:ind w:left="546" w:hanging="428"/>
      </w:pPr>
      <w:rPr>
        <w:rFonts w:ascii="Carlito" w:eastAsia="Times New Roman" w:hAnsi="Carlito" w:cs="Carlito" w:hint="default"/>
        <w:spacing w:val="-23"/>
        <w:w w:val="100"/>
        <w:sz w:val="24"/>
        <w:szCs w:val="24"/>
      </w:rPr>
    </w:lvl>
    <w:lvl w:ilvl="1" w:tplc="15104F4A">
      <w:start w:val="1"/>
      <w:numFmt w:val="decimal"/>
      <w:lvlText w:val="%2)"/>
      <w:lvlJc w:val="left"/>
      <w:pPr>
        <w:ind w:left="838" w:hanging="360"/>
      </w:pPr>
      <w:rPr>
        <w:rFonts w:ascii="Carlito" w:eastAsia="Times New Roman" w:hAnsi="Carlito" w:cs="Carlito" w:hint="default"/>
        <w:spacing w:val="-1"/>
        <w:w w:val="99"/>
        <w:sz w:val="20"/>
        <w:szCs w:val="20"/>
      </w:rPr>
    </w:lvl>
    <w:lvl w:ilvl="2" w:tplc="1DD61F80">
      <w:numFmt w:val="bullet"/>
      <w:lvlText w:val="•"/>
      <w:lvlJc w:val="left"/>
      <w:pPr>
        <w:ind w:left="1780" w:hanging="360"/>
      </w:pPr>
      <w:rPr>
        <w:rFonts w:hint="default"/>
      </w:rPr>
    </w:lvl>
    <w:lvl w:ilvl="3" w:tplc="D2F6DF3C">
      <w:numFmt w:val="bullet"/>
      <w:lvlText w:val="•"/>
      <w:lvlJc w:val="left"/>
      <w:pPr>
        <w:ind w:left="2721" w:hanging="360"/>
      </w:pPr>
      <w:rPr>
        <w:rFonts w:hint="default"/>
      </w:rPr>
    </w:lvl>
    <w:lvl w:ilvl="4" w:tplc="7D721D82">
      <w:numFmt w:val="bullet"/>
      <w:lvlText w:val="•"/>
      <w:lvlJc w:val="left"/>
      <w:pPr>
        <w:ind w:left="3662" w:hanging="360"/>
      </w:pPr>
      <w:rPr>
        <w:rFonts w:hint="default"/>
      </w:rPr>
    </w:lvl>
    <w:lvl w:ilvl="5" w:tplc="74E63C9C">
      <w:numFmt w:val="bullet"/>
      <w:lvlText w:val="•"/>
      <w:lvlJc w:val="left"/>
      <w:pPr>
        <w:ind w:left="4602" w:hanging="360"/>
      </w:pPr>
      <w:rPr>
        <w:rFonts w:hint="default"/>
      </w:rPr>
    </w:lvl>
    <w:lvl w:ilvl="6" w:tplc="9FC24DF0">
      <w:numFmt w:val="bullet"/>
      <w:lvlText w:val="•"/>
      <w:lvlJc w:val="left"/>
      <w:pPr>
        <w:ind w:left="5543" w:hanging="360"/>
      </w:pPr>
      <w:rPr>
        <w:rFonts w:hint="default"/>
      </w:rPr>
    </w:lvl>
    <w:lvl w:ilvl="7" w:tplc="7CA2EDEC">
      <w:numFmt w:val="bullet"/>
      <w:lvlText w:val="•"/>
      <w:lvlJc w:val="left"/>
      <w:pPr>
        <w:ind w:left="6484" w:hanging="360"/>
      </w:pPr>
      <w:rPr>
        <w:rFonts w:hint="default"/>
      </w:rPr>
    </w:lvl>
    <w:lvl w:ilvl="8" w:tplc="2128437C">
      <w:numFmt w:val="bullet"/>
      <w:lvlText w:val="•"/>
      <w:lvlJc w:val="left"/>
      <w:pPr>
        <w:ind w:left="7424" w:hanging="360"/>
      </w:pPr>
      <w:rPr>
        <w:rFonts w:hint="default"/>
      </w:rPr>
    </w:lvl>
  </w:abstractNum>
  <w:abstractNum w:abstractNumId="1" w15:restartNumberingAfterBreak="0">
    <w:nsid w:val="23F80A16"/>
    <w:multiLevelType w:val="hybridMultilevel"/>
    <w:tmpl w:val="363C1C7E"/>
    <w:lvl w:ilvl="0" w:tplc="742ADCD6">
      <w:start w:val="1"/>
      <w:numFmt w:val="decimal"/>
      <w:lvlText w:val="%1."/>
      <w:lvlJc w:val="left"/>
      <w:pPr>
        <w:ind w:left="546" w:hanging="428"/>
      </w:pPr>
      <w:rPr>
        <w:rFonts w:ascii="Carlito" w:eastAsia="Times New Roman" w:hAnsi="Carlito" w:cs="Carlito" w:hint="default"/>
        <w:spacing w:val="-25"/>
        <w:w w:val="100"/>
        <w:sz w:val="24"/>
        <w:szCs w:val="24"/>
      </w:rPr>
    </w:lvl>
    <w:lvl w:ilvl="1" w:tplc="AF90C024">
      <w:numFmt w:val="bullet"/>
      <w:lvlText w:val="•"/>
      <w:lvlJc w:val="left"/>
      <w:pPr>
        <w:ind w:left="1416" w:hanging="428"/>
      </w:pPr>
      <w:rPr>
        <w:rFonts w:hint="default"/>
      </w:rPr>
    </w:lvl>
    <w:lvl w:ilvl="2" w:tplc="A09C0EDA">
      <w:numFmt w:val="bullet"/>
      <w:lvlText w:val="•"/>
      <w:lvlJc w:val="left"/>
      <w:pPr>
        <w:ind w:left="2293" w:hanging="428"/>
      </w:pPr>
      <w:rPr>
        <w:rFonts w:hint="default"/>
      </w:rPr>
    </w:lvl>
    <w:lvl w:ilvl="3" w:tplc="377023E2">
      <w:numFmt w:val="bullet"/>
      <w:lvlText w:val="•"/>
      <w:lvlJc w:val="left"/>
      <w:pPr>
        <w:ind w:left="3169" w:hanging="428"/>
      </w:pPr>
      <w:rPr>
        <w:rFonts w:hint="default"/>
      </w:rPr>
    </w:lvl>
    <w:lvl w:ilvl="4" w:tplc="211233C4">
      <w:numFmt w:val="bullet"/>
      <w:lvlText w:val="•"/>
      <w:lvlJc w:val="left"/>
      <w:pPr>
        <w:ind w:left="4046" w:hanging="428"/>
      </w:pPr>
      <w:rPr>
        <w:rFonts w:hint="default"/>
      </w:rPr>
    </w:lvl>
    <w:lvl w:ilvl="5" w:tplc="6E120A64">
      <w:numFmt w:val="bullet"/>
      <w:lvlText w:val="•"/>
      <w:lvlJc w:val="left"/>
      <w:pPr>
        <w:ind w:left="4923" w:hanging="428"/>
      </w:pPr>
      <w:rPr>
        <w:rFonts w:hint="default"/>
      </w:rPr>
    </w:lvl>
    <w:lvl w:ilvl="6" w:tplc="0CF2EA8C">
      <w:numFmt w:val="bullet"/>
      <w:lvlText w:val="•"/>
      <w:lvlJc w:val="left"/>
      <w:pPr>
        <w:ind w:left="5799" w:hanging="428"/>
      </w:pPr>
      <w:rPr>
        <w:rFonts w:hint="default"/>
      </w:rPr>
    </w:lvl>
    <w:lvl w:ilvl="7" w:tplc="A056AB64">
      <w:numFmt w:val="bullet"/>
      <w:lvlText w:val="•"/>
      <w:lvlJc w:val="left"/>
      <w:pPr>
        <w:ind w:left="6676" w:hanging="428"/>
      </w:pPr>
      <w:rPr>
        <w:rFonts w:hint="default"/>
      </w:rPr>
    </w:lvl>
    <w:lvl w:ilvl="8" w:tplc="9D369646">
      <w:numFmt w:val="bullet"/>
      <w:lvlText w:val="•"/>
      <w:lvlJc w:val="left"/>
      <w:pPr>
        <w:ind w:left="7553" w:hanging="428"/>
      </w:pPr>
      <w:rPr>
        <w:rFonts w:hint="default"/>
      </w:rPr>
    </w:lvl>
  </w:abstractNum>
  <w:abstractNum w:abstractNumId="2" w15:restartNumberingAfterBreak="0">
    <w:nsid w:val="31D503E2"/>
    <w:multiLevelType w:val="hybridMultilevel"/>
    <w:tmpl w:val="27AA10AA"/>
    <w:lvl w:ilvl="0" w:tplc="B0F2A998">
      <w:start w:val="1"/>
      <w:numFmt w:val="decimal"/>
      <w:lvlText w:val="%1."/>
      <w:lvlJc w:val="left"/>
      <w:pPr>
        <w:ind w:left="402" w:hanging="284"/>
      </w:pPr>
      <w:rPr>
        <w:rFonts w:ascii="Carlito" w:eastAsia="Times New Roman" w:hAnsi="Carlito" w:cs="Carlito" w:hint="default"/>
        <w:spacing w:val="-9"/>
        <w:w w:val="100"/>
        <w:sz w:val="24"/>
        <w:szCs w:val="24"/>
      </w:rPr>
    </w:lvl>
    <w:lvl w:ilvl="1" w:tplc="DF4881FA">
      <w:start w:val="1"/>
      <w:numFmt w:val="decimal"/>
      <w:lvlText w:val="%2)"/>
      <w:lvlJc w:val="left"/>
      <w:pPr>
        <w:ind w:left="970" w:hanging="425"/>
      </w:pPr>
      <w:rPr>
        <w:rFonts w:ascii="Carlito" w:eastAsia="Times New Roman" w:hAnsi="Carlito" w:cs="Carlito" w:hint="default"/>
        <w:spacing w:val="-3"/>
        <w:w w:val="100"/>
        <w:sz w:val="24"/>
        <w:szCs w:val="24"/>
      </w:rPr>
    </w:lvl>
    <w:lvl w:ilvl="2" w:tplc="DDB2B880">
      <w:numFmt w:val="bullet"/>
      <w:lvlText w:val="•"/>
      <w:lvlJc w:val="left"/>
      <w:pPr>
        <w:ind w:left="1905" w:hanging="425"/>
      </w:pPr>
      <w:rPr>
        <w:rFonts w:hint="default"/>
      </w:rPr>
    </w:lvl>
    <w:lvl w:ilvl="3" w:tplc="7DBE6074">
      <w:numFmt w:val="bullet"/>
      <w:lvlText w:val="•"/>
      <w:lvlJc w:val="left"/>
      <w:pPr>
        <w:ind w:left="2830" w:hanging="425"/>
      </w:pPr>
      <w:rPr>
        <w:rFonts w:hint="default"/>
      </w:rPr>
    </w:lvl>
    <w:lvl w:ilvl="4" w:tplc="A91876E2">
      <w:numFmt w:val="bullet"/>
      <w:lvlText w:val="•"/>
      <w:lvlJc w:val="left"/>
      <w:pPr>
        <w:ind w:left="3755" w:hanging="425"/>
      </w:pPr>
      <w:rPr>
        <w:rFonts w:hint="default"/>
      </w:rPr>
    </w:lvl>
    <w:lvl w:ilvl="5" w:tplc="4EAEE93C">
      <w:numFmt w:val="bullet"/>
      <w:lvlText w:val="•"/>
      <w:lvlJc w:val="left"/>
      <w:pPr>
        <w:ind w:left="4680" w:hanging="425"/>
      </w:pPr>
      <w:rPr>
        <w:rFonts w:hint="default"/>
      </w:rPr>
    </w:lvl>
    <w:lvl w:ilvl="6" w:tplc="664E4FA8">
      <w:numFmt w:val="bullet"/>
      <w:lvlText w:val="•"/>
      <w:lvlJc w:val="left"/>
      <w:pPr>
        <w:ind w:left="5605" w:hanging="425"/>
      </w:pPr>
      <w:rPr>
        <w:rFonts w:hint="default"/>
      </w:rPr>
    </w:lvl>
    <w:lvl w:ilvl="7" w:tplc="798A450A">
      <w:numFmt w:val="bullet"/>
      <w:lvlText w:val="•"/>
      <w:lvlJc w:val="left"/>
      <w:pPr>
        <w:ind w:left="6530" w:hanging="425"/>
      </w:pPr>
      <w:rPr>
        <w:rFonts w:hint="default"/>
      </w:rPr>
    </w:lvl>
    <w:lvl w:ilvl="8" w:tplc="13528416">
      <w:numFmt w:val="bullet"/>
      <w:lvlText w:val="•"/>
      <w:lvlJc w:val="left"/>
      <w:pPr>
        <w:ind w:left="7456" w:hanging="425"/>
      </w:pPr>
      <w:rPr>
        <w:rFonts w:hint="default"/>
      </w:rPr>
    </w:lvl>
  </w:abstractNum>
  <w:abstractNum w:abstractNumId="3" w15:restartNumberingAfterBreak="0">
    <w:nsid w:val="54255015"/>
    <w:multiLevelType w:val="hybridMultilevel"/>
    <w:tmpl w:val="10887976"/>
    <w:lvl w:ilvl="0" w:tplc="1700DFEE">
      <w:start w:val="1"/>
      <w:numFmt w:val="decimal"/>
      <w:lvlText w:val="%1."/>
      <w:lvlJc w:val="left"/>
      <w:pPr>
        <w:ind w:left="402" w:hanging="284"/>
      </w:pPr>
      <w:rPr>
        <w:rFonts w:ascii="Carlito" w:eastAsia="Times New Roman" w:hAnsi="Carlito" w:cs="Carlito" w:hint="default"/>
        <w:spacing w:val="-27"/>
        <w:w w:val="100"/>
        <w:sz w:val="24"/>
        <w:szCs w:val="24"/>
      </w:rPr>
    </w:lvl>
    <w:lvl w:ilvl="1" w:tplc="5F64D4D8">
      <w:start w:val="1"/>
      <w:numFmt w:val="decimal"/>
      <w:lvlText w:val="%2)"/>
      <w:lvlJc w:val="left"/>
      <w:pPr>
        <w:ind w:left="1122" w:hanging="360"/>
      </w:pPr>
      <w:rPr>
        <w:rFonts w:cs="Times New Roman" w:hint="default"/>
        <w:spacing w:val="-24"/>
        <w:w w:val="100"/>
      </w:rPr>
    </w:lvl>
    <w:lvl w:ilvl="2" w:tplc="DC205684">
      <w:numFmt w:val="bullet"/>
      <w:lvlText w:val="•"/>
      <w:lvlJc w:val="left"/>
      <w:pPr>
        <w:ind w:left="2029" w:hanging="360"/>
      </w:pPr>
      <w:rPr>
        <w:rFonts w:hint="default"/>
      </w:rPr>
    </w:lvl>
    <w:lvl w:ilvl="3" w:tplc="71AE99F2">
      <w:numFmt w:val="bullet"/>
      <w:lvlText w:val="•"/>
      <w:lvlJc w:val="left"/>
      <w:pPr>
        <w:ind w:left="2939" w:hanging="360"/>
      </w:pPr>
      <w:rPr>
        <w:rFonts w:hint="default"/>
      </w:rPr>
    </w:lvl>
    <w:lvl w:ilvl="4" w:tplc="3DC65752">
      <w:numFmt w:val="bullet"/>
      <w:lvlText w:val="•"/>
      <w:lvlJc w:val="left"/>
      <w:pPr>
        <w:ind w:left="3848" w:hanging="360"/>
      </w:pPr>
      <w:rPr>
        <w:rFonts w:hint="default"/>
      </w:rPr>
    </w:lvl>
    <w:lvl w:ilvl="5" w:tplc="7FBE286A">
      <w:numFmt w:val="bullet"/>
      <w:lvlText w:val="•"/>
      <w:lvlJc w:val="left"/>
      <w:pPr>
        <w:ind w:left="4758" w:hanging="360"/>
      </w:pPr>
      <w:rPr>
        <w:rFonts w:hint="default"/>
      </w:rPr>
    </w:lvl>
    <w:lvl w:ilvl="6" w:tplc="F104ADEE">
      <w:numFmt w:val="bullet"/>
      <w:lvlText w:val="•"/>
      <w:lvlJc w:val="left"/>
      <w:pPr>
        <w:ind w:left="5668" w:hanging="360"/>
      </w:pPr>
      <w:rPr>
        <w:rFonts w:hint="default"/>
      </w:rPr>
    </w:lvl>
    <w:lvl w:ilvl="7" w:tplc="F9E0C86E">
      <w:numFmt w:val="bullet"/>
      <w:lvlText w:val="•"/>
      <w:lvlJc w:val="left"/>
      <w:pPr>
        <w:ind w:left="6577" w:hanging="360"/>
      </w:pPr>
      <w:rPr>
        <w:rFonts w:hint="default"/>
      </w:rPr>
    </w:lvl>
    <w:lvl w:ilvl="8" w:tplc="D2942490">
      <w:numFmt w:val="bullet"/>
      <w:lvlText w:val="•"/>
      <w:lvlJc w:val="left"/>
      <w:pPr>
        <w:ind w:left="7487" w:hanging="360"/>
      </w:pPr>
      <w:rPr>
        <w:rFonts w:hint="default"/>
      </w:rPr>
    </w:lvl>
  </w:abstractNum>
  <w:abstractNum w:abstractNumId="4" w15:restartNumberingAfterBreak="0">
    <w:nsid w:val="671E2500"/>
    <w:multiLevelType w:val="hybridMultilevel"/>
    <w:tmpl w:val="343A265A"/>
    <w:lvl w:ilvl="0" w:tplc="AF18C02C">
      <w:start w:val="1"/>
      <w:numFmt w:val="decimal"/>
      <w:lvlText w:val="%1."/>
      <w:lvlJc w:val="left"/>
      <w:pPr>
        <w:ind w:left="402" w:hanging="284"/>
      </w:pPr>
      <w:rPr>
        <w:rFonts w:ascii="Carlito" w:eastAsia="Times New Roman" w:hAnsi="Carlito" w:cs="Carlito" w:hint="default"/>
        <w:spacing w:val="-11"/>
        <w:w w:val="100"/>
        <w:sz w:val="24"/>
        <w:szCs w:val="24"/>
      </w:rPr>
    </w:lvl>
    <w:lvl w:ilvl="1" w:tplc="0A2461C0">
      <w:start w:val="1"/>
      <w:numFmt w:val="decimal"/>
      <w:lvlText w:val="%2)"/>
      <w:lvlJc w:val="left"/>
      <w:pPr>
        <w:ind w:left="970" w:hanging="425"/>
      </w:pPr>
      <w:rPr>
        <w:rFonts w:ascii="Carlito" w:eastAsia="Times New Roman" w:hAnsi="Carlito" w:cs="Carlito" w:hint="default"/>
        <w:spacing w:val="-7"/>
        <w:w w:val="100"/>
        <w:sz w:val="24"/>
        <w:szCs w:val="24"/>
      </w:rPr>
    </w:lvl>
    <w:lvl w:ilvl="2" w:tplc="78F26190">
      <w:numFmt w:val="bullet"/>
      <w:lvlText w:val="•"/>
      <w:lvlJc w:val="left"/>
      <w:pPr>
        <w:ind w:left="1905" w:hanging="425"/>
      </w:pPr>
      <w:rPr>
        <w:rFonts w:hint="default"/>
      </w:rPr>
    </w:lvl>
    <w:lvl w:ilvl="3" w:tplc="37F62FF2">
      <w:numFmt w:val="bullet"/>
      <w:lvlText w:val="•"/>
      <w:lvlJc w:val="left"/>
      <w:pPr>
        <w:ind w:left="2830" w:hanging="425"/>
      </w:pPr>
      <w:rPr>
        <w:rFonts w:hint="default"/>
      </w:rPr>
    </w:lvl>
    <w:lvl w:ilvl="4" w:tplc="E5383DA6">
      <w:numFmt w:val="bullet"/>
      <w:lvlText w:val="•"/>
      <w:lvlJc w:val="left"/>
      <w:pPr>
        <w:ind w:left="3755" w:hanging="425"/>
      </w:pPr>
      <w:rPr>
        <w:rFonts w:hint="default"/>
      </w:rPr>
    </w:lvl>
    <w:lvl w:ilvl="5" w:tplc="86E0BAF6">
      <w:numFmt w:val="bullet"/>
      <w:lvlText w:val="•"/>
      <w:lvlJc w:val="left"/>
      <w:pPr>
        <w:ind w:left="4680" w:hanging="425"/>
      </w:pPr>
      <w:rPr>
        <w:rFonts w:hint="default"/>
      </w:rPr>
    </w:lvl>
    <w:lvl w:ilvl="6" w:tplc="23A25270">
      <w:numFmt w:val="bullet"/>
      <w:lvlText w:val="•"/>
      <w:lvlJc w:val="left"/>
      <w:pPr>
        <w:ind w:left="5605" w:hanging="425"/>
      </w:pPr>
      <w:rPr>
        <w:rFonts w:hint="default"/>
      </w:rPr>
    </w:lvl>
    <w:lvl w:ilvl="7" w:tplc="F52E7474">
      <w:numFmt w:val="bullet"/>
      <w:lvlText w:val="•"/>
      <w:lvlJc w:val="left"/>
      <w:pPr>
        <w:ind w:left="6530" w:hanging="425"/>
      </w:pPr>
      <w:rPr>
        <w:rFonts w:hint="default"/>
      </w:rPr>
    </w:lvl>
    <w:lvl w:ilvl="8" w:tplc="09FC7F9A">
      <w:numFmt w:val="bullet"/>
      <w:lvlText w:val="•"/>
      <w:lvlJc w:val="left"/>
      <w:pPr>
        <w:ind w:left="7456" w:hanging="425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5E66"/>
    <w:rsid w:val="000D6F7D"/>
    <w:rsid w:val="00196030"/>
    <w:rsid w:val="001A0F2C"/>
    <w:rsid w:val="002E60D2"/>
    <w:rsid w:val="00303FE7"/>
    <w:rsid w:val="003E0E23"/>
    <w:rsid w:val="004323D4"/>
    <w:rsid w:val="004832B1"/>
    <w:rsid w:val="00573A38"/>
    <w:rsid w:val="0079520F"/>
    <w:rsid w:val="007C6ECA"/>
    <w:rsid w:val="008D5E66"/>
    <w:rsid w:val="00A31AC6"/>
    <w:rsid w:val="00AA08C9"/>
    <w:rsid w:val="00C03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5F33FEF5-649A-4302-A661-4514BC741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3A38"/>
    <w:pPr>
      <w:widowControl w:val="0"/>
      <w:autoSpaceDE w:val="0"/>
      <w:autoSpaceDN w:val="0"/>
    </w:pPr>
    <w:rPr>
      <w:rFonts w:ascii="Carlito" w:hAnsi="Carlito" w:cs="Carlito"/>
      <w:lang w:eastAsia="en-US"/>
    </w:rPr>
  </w:style>
  <w:style w:type="paragraph" w:styleId="Nagwek1">
    <w:name w:val="heading 1"/>
    <w:basedOn w:val="Normalny"/>
    <w:link w:val="Nagwek1Znak"/>
    <w:uiPriority w:val="99"/>
    <w:qFormat/>
    <w:rsid w:val="00573A38"/>
    <w:pPr>
      <w:jc w:val="center"/>
      <w:outlineLvl w:val="0"/>
    </w:pPr>
    <w:rPr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B3C2E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table" w:customStyle="1" w:styleId="TableNormal1">
    <w:name w:val="Table Normal1"/>
    <w:uiPriority w:val="99"/>
    <w:semiHidden/>
    <w:rsid w:val="00573A38"/>
    <w:pPr>
      <w:widowControl w:val="0"/>
      <w:autoSpaceDE w:val="0"/>
      <w:autoSpaceDN w:val="0"/>
    </w:pPr>
    <w:rPr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99"/>
    <w:rsid w:val="00573A38"/>
    <w:rPr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B3C2E"/>
    <w:rPr>
      <w:rFonts w:ascii="Carlito" w:hAnsi="Carlito" w:cs="Carlito"/>
      <w:lang w:eastAsia="en-US"/>
    </w:rPr>
  </w:style>
  <w:style w:type="paragraph" w:styleId="Akapitzlist">
    <w:name w:val="List Paragraph"/>
    <w:basedOn w:val="Normalny"/>
    <w:uiPriority w:val="99"/>
    <w:qFormat/>
    <w:rsid w:val="00573A38"/>
    <w:pPr>
      <w:ind w:left="970" w:hanging="425"/>
      <w:jc w:val="both"/>
    </w:pPr>
  </w:style>
  <w:style w:type="paragraph" w:customStyle="1" w:styleId="TableParagraph">
    <w:name w:val="Table Paragraph"/>
    <w:basedOn w:val="Normalny"/>
    <w:uiPriority w:val="99"/>
    <w:rsid w:val="00573A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Zarządzenia nr 1 z dnia 26 marca 2021</vt:lpstr>
    </vt:vector>
  </TitlesOfParts>
  <Company>Microsoft</Company>
  <LinksUpToDate>false</LinksUpToDate>
  <CharactersWithSpaces>3086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Zarządzenia nr 1 z dnia 26 marca 2021</dc:title>
  <dc:subject/>
  <dc:creator>kacperc1892@gmail.com</dc:creator>
  <cp:keywords/>
  <dc:description/>
  <cp:lastModifiedBy>Adam Mazur</cp:lastModifiedBy>
  <cp:revision>2</cp:revision>
  <dcterms:created xsi:type="dcterms:W3CDTF">2021-04-08T11:22:00Z</dcterms:created>
  <dcterms:modified xsi:type="dcterms:W3CDTF">2021-04-08T11:22:00Z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Microsoft® Word 2016</vt:lpwstr>
  </property>
</Properties>
</file>